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6DE" w:rsidRDefault="001346DE" w:rsidP="001346DE">
      <w:pPr>
        <w:jc w:val="right"/>
      </w:pP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</w:rPr>
        <w:t>ТВЕРЖДЕНО</w:t>
      </w:r>
      <w:r>
        <w:rPr>
          <w:rFonts w:ascii="Times New Roman" w:hAnsi="Times New Roman"/>
          <w:b/>
          <w:sz w:val="24"/>
          <w:szCs w:val="24"/>
        </w:rPr>
        <w:br/>
        <w:t>решением УС ГРМО от 24 марта 2025</w:t>
      </w:r>
      <w:r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124070" w:rsidRPr="001346DE" w:rsidRDefault="006B6490" w:rsidP="001346DE">
      <w:pPr>
        <w:pStyle w:val="a7"/>
        <w:numPr>
          <w:ilvl w:val="0"/>
          <w:numId w:val="5"/>
        </w:numPr>
        <w:jc w:val="center"/>
        <w:rPr>
          <w:rFonts w:ascii="Times New Roman" w:hAnsi="Times New Roman"/>
          <w:b/>
          <w:sz w:val="24"/>
          <w:szCs w:val="24"/>
        </w:rPr>
      </w:pPr>
      <w:r w:rsidRPr="001346DE">
        <w:rPr>
          <w:rFonts w:ascii="Times New Roman" w:hAnsi="Times New Roman"/>
          <w:b/>
          <w:sz w:val="24"/>
          <w:szCs w:val="24"/>
        </w:rPr>
        <w:t>ТАРИФЫ НА ПРОВЕДЕНИЕ АТТЕСТАЦИИ СПЕЦИАЛИСТОВ ПО НЕДВИЖИМОСТИ В ТОС ГРМО</w:t>
      </w:r>
    </w:p>
    <w:p w:rsidR="00124070" w:rsidRDefault="00124070">
      <w:pPr>
        <w:jc w:val="right"/>
        <w:rPr>
          <w:rFonts w:ascii="Times New Roman" w:hAnsi="Times New Roman"/>
          <w:b/>
          <w:sz w:val="24"/>
          <w:szCs w:val="24"/>
        </w:rPr>
      </w:pPr>
    </w:p>
    <w:p w:rsidR="00124070" w:rsidRDefault="006B6490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  <w:szCs w:val="24"/>
        </w:rPr>
        <w:t>Тарифы на проведение аттестации, установленные настоящим решением, распространяются на аттестацию специалистов на уровни квалификации «Агент», «Эксперт», «Брокер», «Ипотечный специалист».</w:t>
      </w:r>
      <w:r w:rsidR="00C00694">
        <w:rPr>
          <w:rFonts w:ascii="Times New Roman" w:hAnsi="Times New Roman"/>
          <w:b/>
          <w:sz w:val="24"/>
          <w:szCs w:val="24"/>
        </w:rPr>
        <w:t xml:space="preserve"> Тарифы включают 2 попытки сдачи экзамена; последующие сдачи оплачиваются вновь согласно тарифной сетке.</w:t>
      </w:r>
    </w:p>
    <w:p w:rsidR="00124070" w:rsidRDefault="006B6490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Тарифы на проведение аттестации специалистов компаний-членов ГРМО (квалификация «Агент», «Эксперт», «Брокер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»)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7144F5">
        <w:rPr>
          <w:rFonts w:ascii="Times New Roman" w:hAnsi="Times New Roman"/>
          <w:b/>
          <w:color w:val="FF0000"/>
          <w:sz w:val="24"/>
          <w:szCs w:val="24"/>
        </w:rPr>
        <w:t>на срок 2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года</w:t>
      </w:r>
      <w:r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6"/>
        <w:tblW w:w="14884" w:type="dxa"/>
        <w:tblInd w:w="-147" w:type="dxa"/>
        <w:tblLook w:val="04A0" w:firstRow="1" w:lastRow="0" w:firstColumn="1" w:lastColumn="0" w:noHBand="0" w:noVBand="1"/>
      </w:tblPr>
      <w:tblGrid>
        <w:gridCol w:w="5570"/>
        <w:gridCol w:w="4568"/>
        <w:gridCol w:w="4746"/>
      </w:tblGrid>
      <w:tr w:rsidR="003340D4" w:rsidTr="003340D4">
        <w:tc>
          <w:tcPr>
            <w:tcW w:w="5570" w:type="dxa"/>
          </w:tcPr>
          <w:p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услуги</w:t>
            </w:r>
          </w:p>
        </w:tc>
        <w:tc>
          <w:tcPr>
            <w:tcW w:w="4568" w:type="dxa"/>
          </w:tcPr>
          <w:p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1 человека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получением аттестата в печатном виде, руб.</w:t>
            </w:r>
          </w:p>
        </w:tc>
        <w:tc>
          <w:tcPr>
            <w:tcW w:w="4746" w:type="dxa"/>
          </w:tcPr>
          <w:p w:rsidR="003340D4" w:rsidRDefault="003340D4" w:rsidP="00334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1 человека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получением аттестата в печатном виде и пластикового удостоверения, руб.</w:t>
            </w:r>
          </w:p>
        </w:tc>
      </w:tr>
      <w:tr w:rsidR="003340D4" w:rsidTr="003340D4">
        <w:tc>
          <w:tcPr>
            <w:tcW w:w="5570" w:type="dxa"/>
          </w:tcPr>
          <w:p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3340D4" w:rsidRDefault="00DB5E9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4000</w:t>
            </w:r>
          </w:p>
        </w:tc>
        <w:tc>
          <w:tcPr>
            <w:tcW w:w="4746" w:type="dxa"/>
          </w:tcPr>
          <w:p w:rsidR="003340D4" w:rsidRDefault="00DB5E9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4450</w:t>
            </w:r>
          </w:p>
        </w:tc>
      </w:tr>
      <w:tr w:rsidR="003340D4" w:rsidTr="003340D4">
        <w:tc>
          <w:tcPr>
            <w:tcW w:w="5570" w:type="dxa"/>
          </w:tcPr>
          <w:p w:rsidR="003340D4" w:rsidRDefault="003340D4" w:rsidP="003340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3340D4" w:rsidRDefault="00F745F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3750</w:t>
            </w:r>
          </w:p>
        </w:tc>
        <w:tc>
          <w:tcPr>
            <w:tcW w:w="4746" w:type="dxa"/>
          </w:tcPr>
          <w:p w:rsidR="003340D4" w:rsidRDefault="00F745F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4200</w:t>
            </w:r>
          </w:p>
        </w:tc>
      </w:tr>
      <w:tr w:rsidR="003340D4" w:rsidTr="003340D4">
        <w:tc>
          <w:tcPr>
            <w:tcW w:w="5570" w:type="dxa"/>
          </w:tcPr>
          <w:p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Первичная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3340D4" w:rsidRDefault="00F745F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3500</w:t>
            </w:r>
          </w:p>
        </w:tc>
        <w:tc>
          <w:tcPr>
            <w:tcW w:w="4746" w:type="dxa"/>
          </w:tcPr>
          <w:p w:rsidR="003340D4" w:rsidRDefault="00F745F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3950</w:t>
            </w:r>
          </w:p>
        </w:tc>
      </w:tr>
      <w:tr w:rsidR="003340D4" w:rsidTr="003340D4">
        <w:tc>
          <w:tcPr>
            <w:tcW w:w="5570" w:type="dxa"/>
          </w:tcPr>
          <w:p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3340D4" w:rsidRDefault="00F745F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3500</w:t>
            </w:r>
          </w:p>
        </w:tc>
        <w:tc>
          <w:tcPr>
            <w:tcW w:w="4746" w:type="dxa"/>
          </w:tcPr>
          <w:p w:rsidR="003340D4" w:rsidRDefault="00F745F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3950</w:t>
            </w:r>
          </w:p>
        </w:tc>
      </w:tr>
      <w:tr w:rsidR="003340D4" w:rsidTr="003340D4">
        <w:tc>
          <w:tcPr>
            <w:tcW w:w="5570" w:type="dxa"/>
          </w:tcPr>
          <w:p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3340D4" w:rsidRDefault="00F745F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3250</w:t>
            </w:r>
          </w:p>
        </w:tc>
        <w:tc>
          <w:tcPr>
            <w:tcW w:w="4746" w:type="dxa"/>
          </w:tcPr>
          <w:p w:rsidR="003340D4" w:rsidRDefault="00F745F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3700</w:t>
            </w:r>
          </w:p>
        </w:tc>
      </w:tr>
      <w:tr w:rsidR="003340D4" w:rsidTr="003340D4">
        <w:tc>
          <w:tcPr>
            <w:tcW w:w="5570" w:type="dxa"/>
          </w:tcPr>
          <w:p w:rsidR="003340D4" w:rsidRDefault="003340D4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3340D4" w:rsidRDefault="00F745F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</w:t>
            </w:r>
          </w:p>
        </w:tc>
        <w:tc>
          <w:tcPr>
            <w:tcW w:w="4746" w:type="dxa"/>
          </w:tcPr>
          <w:p w:rsidR="003340D4" w:rsidRDefault="00F745FD" w:rsidP="003340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3450</w:t>
            </w:r>
          </w:p>
        </w:tc>
      </w:tr>
    </w:tbl>
    <w:p w:rsidR="00124070" w:rsidRDefault="00124070">
      <w:pPr>
        <w:jc w:val="center"/>
        <w:rPr>
          <w:rFonts w:ascii="Times New Roman" w:hAnsi="Times New Roman"/>
          <w:b/>
          <w:sz w:val="24"/>
          <w:szCs w:val="24"/>
        </w:rPr>
      </w:pPr>
    </w:p>
    <w:p w:rsidR="00C00694" w:rsidRDefault="00C00694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4070" w:rsidRDefault="006B6490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  <w:szCs w:val="24"/>
        </w:rPr>
        <w:t>Тарифы на проведение аттестации специалистов компаний-членов ГРМО (квалификация «Агент», «Эксперт», «Брокер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»)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FF0000"/>
          <w:sz w:val="24"/>
          <w:szCs w:val="24"/>
        </w:rPr>
        <w:t>на срок 1 год</w:t>
      </w:r>
      <w:r>
        <w:t>:</w:t>
      </w:r>
    </w:p>
    <w:tbl>
      <w:tblPr>
        <w:tblStyle w:val="a6"/>
        <w:tblW w:w="14884" w:type="dxa"/>
        <w:tblInd w:w="-147" w:type="dxa"/>
        <w:tblLook w:val="04A0" w:firstRow="1" w:lastRow="0" w:firstColumn="1" w:lastColumn="0" w:noHBand="0" w:noVBand="1"/>
      </w:tblPr>
      <w:tblGrid>
        <w:gridCol w:w="5570"/>
        <w:gridCol w:w="4568"/>
        <w:gridCol w:w="4746"/>
      </w:tblGrid>
      <w:tr w:rsidR="00C00694" w:rsidTr="00117F10">
        <w:tc>
          <w:tcPr>
            <w:tcW w:w="5570" w:type="dxa"/>
          </w:tcPr>
          <w:p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услуги</w:t>
            </w:r>
          </w:p>
        </w:tc>
        <w:tc>
          <w:tcPr>
            <w:tcW w:w="4568" w:type="dxa"/>
          </w:tcPr>
          <w:p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1 человека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получением аттестата в печатном виде, руб.</w:t>
            </w:r>
          </w:p>
        </w:tc>
        <w:tc>
          <w:tcPr>
            <w:tcW w:w="4746" w:type="dxa"/>
          </w:tcPr>
          <w:p w:rsidR="00C00694" w:rsidRDefault="00C00694" w:rsidP="00117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1 человека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получением аттестата в печатном виде и пластикового удостоверения, руб.</w:t>
            </w:r>
          </w:p>
        </w:tc>
      </w:tr>
      <w:tr w:rsidR="00C00694" w:rsidTr="00117F10">
        <w:tc>
          <w:tcPr>
            <w:tcW w:w="5570" w:type="dxa"/>
          </w:tcPr>
          <w:p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2250</w:t>
            </w:r>
          </w:p>
        </w:tc>
        <w:tc>
          <w:tcPr>
            <w:tcW w:w="4746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2700</w:t>
            </w:r>
          </w:p>
        </w:tc>
      </w:tr>
      <w:tr w:rsidR="00C00694" w:rsidTr="00117F10">
        <w:tc>
          <w:tcPr>
            <w:tcW w:w="5570" w:type="dxa"/>
          </w:tcPr>
          <w:p w:rsidR="00C00694" w:rsidRDefault="00C00694" w:rsidP="00117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2150</w:t>
            </w:r>
          </w:p>
        </w:tc>
        <w:tc>
          <w:tcPr>
            <w:tcW w:w="4746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2600</w:t>
            </w:r>
          </w:p>
        </w:tc>
      </w:tr>
      <w:tr w:rsidR="00C00694" w:rsidTr="00117F10">
        <w:tc>
          <w:tcPr>
            <w:tcW w:w="5570" w:type="dxa"/>
          </w:tcPr>
          <w:p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Первичная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2050</w:t>
            </w:r>
          </w:p>
        </w:tc>
        <w:tc>
          <w:tcPr>
            <w:tcW w:w="4746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2500</w:t>
            </w:r>
          </w:p>
        </w:tc>
      </w:tr>
      <w:tr w:rsidR="00C00694" w:rsidTr="00117F10">
        <w:tc>
          <w:tcPr>
            <w:tcW w:w="5570" w:type="dxa"/>
          </w:tcPr>
          <w:p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2050</w:t>
            </w:r>
          </w:p>
        </w:tc>
        <w:tc>
          <w:tcPr>
            <w:tcW w:w="4746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2500</w:t>
            </w:r>
          </w:p>
        </w:tc>
      </w:tr>
      <w:tr w:rsidR="00C00694" w:rsidTr="00117F10">
        <w:tc>
          <w:tcPr>
            <w:tcW w:w="5570" w:type="dxa"/>
          </w:tcPr>
          <w:p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1950</w:t>
            </w:r>
          </w:p>
        </w:tc>
        <w:tc>
          <w:tcPr>
            <w:tcW w:w="4746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2400</w:t>
            </w:r>
          </w:p>
        </w:tc>
      </w:tr>
      <w:tr w:rsidR="00C00694" w:rsidTr="00117F10">
        <w:tc>
          <w:tcPr>
            <w:tcW w:w="5570" w:type="dxa"/>
          </w:tcPr>
          <w:p w:rsidR="00C00694" w:rsidRDefault="00C00694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4568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1850</w:t>
            </w:r>
          </w:p>
        </w:tc>
        <w:tc>
          <w:tcPr>
            <w:tcW w:w="4746" w:type="dxa"/>
          </w:tcPr>
          <w:p w:rsidR="00C00694" w:rsidRDefault="00F745FD" w:rsidP="00117F1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2300</w:t>
            </w:r>
          </w:p>
        </w:tc>
      </w:tr>
    </w:tbl>
    <w:p w:rsidR="00124070" w:rsidRDefault="00124070">
      <w:pPr>
        <w:rPr>
          <w:rFonts w:ascii="Times New Roman" w:hAnsi="Times New Roman"/>
          <w:b/>
          <w:sz w:val="24"/>
          <w:szCs w:val="24"/>
        </w:rPr>
      </w:pPr>
    </w:p>
    <w:p w:rsidR="00C00694" w:rsidRDefault="00C00694">
      <w:pPr>
        <w:rPr>
          <w:rFonts w:ascii="Times New Roman" w:hAnsi="Times New Roman"/>
          <w:b/>
          <w:sz w:val="24"/>
          <w:szCs w:val="24"/>
        </w:rPr>
      </w:pPr>
    </w:p>
    <w:p w:rsidR="00124070" w:rsidRDefault="006B6490">
      <w:pPr>
        <w:numPr>
          <w:ilvl w:val="0"/>
          <w:numId w:val="3"/>
        </w:numPr>
      </w:pPr>
      <w:r>
        <w:rPr>
          <w:rFonts w:ascii="Times New Roman" w:hAnsi="Times New Roman"/>
          <w:b/>
          <w:sz w:val="24"/>
          <w:szCs w:val="24"/>
        </w:rPr>
        <w:t>Тарифы на проведение аттестации специалистов компаний-членов ГРМО (квалификация «Ипотечный специалист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»)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>на срок 2 года</w:t>
      </w:r>
      <w:r>
        <w:rPr>
          <w:rFonts w:ascii="Times New Roman" w:hAnsi="Times New Roman"/>
          <w:b/>
          <w:sz w:val="24"/>
          <w:szCs w:val="24"/>
        </w:rPr>
        <w:t>:</w:t>
      </w:r>
      <w:r>
        <w:t xml:space="preserve"> </w:t>
      </w:r>
    </w:p>
    <w:tbl>
      <w:tblPr>
        <w:tblW w:w="6994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4726"/>
        <w:gridCol w:w="2268"/>
      </w:tblGrid>
      <w:tr w:rsidR="00124070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1 человека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получением аттестата в печатном виде, руб.</w:t>
            </w:r>
          </w:p>
        </w:tc>
      </w:tr>
      <w:tr w:rsidR="00124070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3 050-00</w:t>
            </w:r>
          </w:p>
        </w:tc>
      </w:tr>
      <w:tr w:rsidR="00124070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2 900-00</w:t>
            </w:r>
          </w:p>
        </w:tc>
      </w:tr>
      <w:tr w:rsidR="00124070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Первичная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2 750-00</w:t>
            </w:r>
          </w:p>
        </w:tc>
      </w:tr>
      <w:tr w:rsidR="00124070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2 750-00</w:t>
            </w:r>
          </w:p>
        </w:tc>
      </w:tr>
      <w:tr w:rsidR="00124070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Повторная аттестация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2 600-00</w:t>
            </w:r>
          </w:p>
        </w:tc>
      </w:tr>
      <w:tr w:rsidR="00124070">
        <w:tc>
          <w:tcPr>
            <w:tcW w:w="4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Повторная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прохождении аттестации одновременно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 и 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 от одной компании (или Гильдии)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2 450-00</w:t>
            </w:r>
          </w:p>
        </w:tc>
      </w:tr>
    </w:tbl>
    <w:p w:rsidR="00124070" w:rsidRDefault="00124070">
      <w:pPr>
        <w:rPr>
          <w:rFonts w:ascii="Times New Roman" w:hAnsi="Times New Roman"/>
          <w:b/>
          <w:sz w:val="24"/>
          <w:szCs w:val="24"/>
        </w:rPr>
      </w:pPr>
    </w:p>
    <w:p w:rsidR="00124070" w:rsidRDefault="006B6490">
      <w:pPr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Тариф на проведение аттестации физических лиц, не связанных трудовыми отношениями с компаниями-членами ГРМО на срок 1 год:</w:t>
      </w:r>
    </w:p>
    <w:p w:rsidR="00124070" w:rsidRDefault="006B6490"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bCs/>
          <w:color w:val="000000"/>
          <w:sz w:val="24"/>
          <w:szCs w:val="24"/>
        </w:rPr>
        <w:t>За 1 человека (с выдачей ат</w:t>
      </w:r>
      <w:r w:rsidR="00B855C7">
        <w:rPr>
          <w:rFonts w:ascii="Times New Roman" w:hAnsi="Times New Roman"/>
          <w:bCs/>
          <w:color w:val="000000"/>
          <w:sz w:val="24"/>
          <w:szCs w:val="24"/>
        </w:rPr>
        <w:t>тестата в печатном виде) – 3 000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рублей</w:t>
      </w:r>
    </w:p>
    <w:p w:rsidR="00124070" w:rsidRDefault="006B6490">
      <w:pPr>
        <w:numPr>
          <w:ilvl w:val="0"/>
          <w:numId w:val="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действия тарифов:</w:t>
      </w:r>
      <w:r>
        <w:rPr>
          <w:rFonts w:ascii="Times New Roman" w:hAnsi="Times New Roman"/>
          <w:b/>
          <w:sz w:val="24"/>
          <w:szCs w:val="24"/>
        </w:rPr>
        <w:br/>
      </w:r>
      <w:r w:rsidR="001346DE">
        <w:rPr>
          <w:rFonts w:ascii="Times New Roman" w:hAnsi="Times New Roman"/>
          <w:bCs/>
          <w:sz w:val="24"/>
          <w:szCs w:val="24"/>
        </w:rPr>
        <w:t>- с 24</w:t>
      </w:r>
      <w:r w:rsidR="00BA2600">
        <w:rPr>
          <w:rFonts w:ascii="Times New Roman" w:hAnsi="Times New Roman"/>
          <w:bCs/>
          <w:sz w:val="24"/>
          <w:szCs w:val="24"/>
        </w:rPr>
        <w:t>.03.2025</w:t>
      </w:r>
      <w:r>
        <w:rPr>
          <w:rFonts w:ascii="Times New Roman" w:hAnsi="Times New Roman"/>
          <w:bCs/>
          <w:sz w:val="24"/>
          <w:szCs w:val="24"/>
        </w:rPr>
        <w:t xml:space="preserve"> (на квалификации «Агент» и «Брокер»);</w:t>
      </w:r>
      <w:r>
        <w:rPr>
          <w:rFonts w:ascii="Times New Roman" w:hAnsi="Times New Roman"/>
          <w:bCs/>
          <w:sz w:val="24"/>
          <w:szCs w:val="24"/>
        </w:rPr>
        <w:br/>
        <w:t>- с 10.07.2023 (на квалификации «Эксперт», «Ипотечный специалист»).</w:t>
      </w:r>
    </w:p>
    <w:p w:rsidR="00124070" w:rsidRDefault="00124070">
      <w:pPr>
        <w:rPr>
          <w:rFonts w:ascii="Times New Roman" w:hAnsi="Times New Roman"/>
          <w:b/>
          <w:bCs/>
          <w:sz w:val="24"/>
          <w:szCs w:val="24"/>
        </w:rPr>
      </w:pPr>
    </w:p>
    <w:p w:rsidR="00124070" w:rsidRDefault="006B6490">
      <w:pPr>
        <w:numPr>
          <w:ilvl w:val="0"/>
          <w:numId w:val="3"/>
        </w:numPr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Тарифы на проведение сертификации компаний</w:t>
      </w:r>
    </w:p>
    <w:tbl>
      <w:tblPr>
        <w:tblW w:w="1470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211"/>
        <w:gridCol w:w="9498"/>
      </w:tblGrid>
      <w:tr w:rsidR="0012407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12407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Для организаций - членов ГРМО</w:t>
            </w:r>
          </w:p>
        </w:tc>
      </w:tr>
      <w:tr w:rsidR="0012407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сертификация 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20581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8 9</w:t>
            </w:r>
            <w:r w:rsidR="006B649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(Восемь тысяч девятьсот</w:t>
            </w:r>
            <w:r w:rsidR="006B6490">
              <w:rPr>
                <w:rFonts w:ascii="Times New Roman" w:hAnsi="Times New Roman"/>
                <w:sz w:val="24"/>
                <w:szCs w:val="24"/>
              </w:rPr>
              <w:t>) рублей</w:t>
            </w:r>
          </w:p>
        </w:tc>
      </w:tr>
      <w:tr w:rsidR="0012407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сертификация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205811" w:rsidP="00205811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6 4</w:t>
            </w:r>
            <w:r w:rsidR="006B6490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 w:rsidR="006B649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Шесть</w:t>
            </w:r>
            <w:r w:rsidR="006B6490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четыреста</w:t>
            </w:r>
            <w:r w:rsidR="006B6490">
              <w:rPr>
                <w:rFonts w:ascii="Times New Roman" w:hAnsi="Times New Roman"/>
                <w:sz w:val="24"/>
                <w:szCs w:val="24"/>
              </w:rPr>
              <w:t>) рублей</w:t>
            </w:r>
          </w:p>
        </w:tc>
      </w:tr>
      <w:tr w:rsidR="0012407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ar-SA"/>
              </w:rPr>
              <w:t>Первичная</w:t>
            </w:r>
            <w:r>
              <w:rPr>
                <w:rFonts w:ascii="Cambria" w:hAnsi="Cambria" w:cs="Cambria"/>
                <w:sz w:val="24"/>
                <w:szCs w:val="24"/>
                <w:lang w:eastAsia="ar-SA"/>
              </w:rPr>
              <w:t xml:space="preserve"> сертификация одного дополнительного офиса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2058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4 4</w:t>
            </w:r>
            <w:r w:rsidR="006B6490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(Четыре</w:t>
            </w:r>
            <w:r w:rsidR="006B6490">
              <w:rPr>
                <w:rFonts w:ascii="Times New Roman" w:hAnsi="Times New Roman"/>
                <w:sz w:val="24"/>
                <w:szCs w:val="24"/>
              </w:rPr>
              <w:t xml:space="preserve"> тысячи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четыреста</w:t>
            </w:r>
            <w:r w:rsidR="006B6490">
              <w:rPr>
                <w:rFonts w:ascii="Times New Roman" w:hAnsi="Times New Roman"/>
                <w:sz w:val="24"/>
                <w:szCs w:val="24"/>
              </w:rPr>
              <w:t>) рублей</w:t>
            </w:r>
          </w:p>
        </w:tc>
      </w:tr>
      <w:tr w:rsidR="00124070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6B64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Cambria" w:hAnsi="Cambria" w:cs="Cambria"/>
                <w:b/>
                <w:sz w:val="24"/>
                <w:szCs w:val="24"/>
                <w:lang w:eastAsia="ar-SA"/>
              </w:rPr>
              <w:t>Повторная</w:t>
            </w:r>
            <w:r>
              <w:rPr>
                <w:rFonts w:ascii="Cambria" w:hAnsi="Cambria" w:cs="Cambria"/>
                <w:sz w:val="24"/>
                <w:szCs w:val="24"/>
                <w:lang w:eastAsia="ar-SA"/>
              </w:rPr>
              <w:t xml:space="preserve"> сертификация одного дополнительного офиса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070" w:rsidRDefault="00205811" w:rsidP="001346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249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B6490">
              <w:rPr>
                <w:rFonts w:ascii="Times New Roman" w:hAnsi="Times New Roman"/>
                <w:b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/>
                <w:sz w:val="24"/>
                <w:szCs w:val="24"/>
              </w:rPr>
              <w:t>(Три тысячи девять</w:t>
            </w:r>
            <w:r w:rsidR="006B6490">
              <w:rPr>
                <w:rFonts w:ascii="Times New Roman" w:hAnsi="Times New Roman"/>
                <w:sz w:val="24"/>
                <w:szCs w:val="24"/>
              </w:rPr>
              <w:t>сот) рублей</w:t>
            </w:r>
          </w:p>
        </w:tc>
      </w:tr>
    </w:tbl>
    <w:p w:rsidR="00124070" w:rsidRDefault="00124070">
      <w:pPr>
        <w:rPr>
          <w:rFonts w:ascii="Times New Roman" w:hAnsi="Times New Roman"/>
          <w:sz w:val="24"/>
          <w:szCs w:val="24"/>
        </w:rPr>
      </w:pPr>
    </w:p>
    <w:p w:rsidR="00124070" w:rsidRDefault="006B6490">
      <w:pPr>
        <w:numPr>
          <w:ilvl w:val="0"/>
          <w:numId w:val="3"/>
        </w:num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Тариф на проведение сертификации не членов грмо</w:t>
      </w:r>
      <w:r>
        <w:rPr>
          <w:rFonts w:ascii="Times New Roman" w:hAnsi="Times New Roman"/>
          <w:caps/>
          <w:sz w:val="24"/>
          <w:szCs w:val="24"/>
        </w:rPr>
        <w:t xml:space="preserve"> – 35.000 (</w:t>
      </w:r>
      <w:r>
        <w:rPr>
          <w:rFonts w:ascii="Times New Roman" w:hAnsi="Times New Roman"/>
          <w:bCs/>
          <w:sz w:val="24"/>
          <w:szCs w:val="24"/>
        </w:rPr>
        <w:t>тридцать пять тысяч) рублей сроком на 1 год с выдачей сертификата в печатном виде.</w:t>
      </w:r>
      <w:bookmarkStart w:id="0" w:name="_GoBack"/>
      <w:bookmarkEnd w:id="0"/>
    </w:p>
    <w:sectPr w:rsidR="00124070">
      <w:pgSz w:w="16838" w:h="11906" w:orient="landscape"/>
      <w:pgMar w:top="1701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E3007"/>
    <w:multiLevelType w:val="multilevel"/>
    <w:tmpl w:val="62945C20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335065"/>
    <w:multiLevelType w:val="multilevel"/>
    <w:tmpl w:val="F572D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8334CB6"/>
    <w:multiLevelType w:val="hybridMultilevel"/>
    <w:tmpl w:val="4F4CAF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F14D3"/>
    <w:multiLevelType w:val="multilevel"/>
    <w:tmpl w:val="4104868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F330E77"/>
    <w:multiLevelType w:val="multilevel"/>
    <w:tmpl w:val="57FCCCF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70"/>
    <w:rsid w:val="00124070"/>
    <w:rsid w:val="001346DE"/>
    <w:rsid w:val="00205811"/>
    <w:rsid w:val="003340D4"/>
    <w:rsid w:val="00374A22"/>
    <w:rsid w:val="006B6490"/>
    <w:rsid w:val="007144F5"/>
    <w:rsid w:val="00B855C7"/>
    <w:rsid w:val="00BA2600"/>
    <w:rsid w:val="00C00694"/>
    <w:rsid w:val="00C24976"/>
    <w:rsid w:val="00DB5E9D"/>
    <w:rsid w:val="00DC4F7A"/>
    <w:rsid w:val="00F745FD"/>
    <w:rsid w:val="00F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3E88"/>
  <w15:docId w15:val="{32D8EEFB-E4CC-469D-9CB9-211FA7AD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b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b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table" w:styleId="a6">
    <w:name w:val="Table Grid"/>
    <w:basedOn w:val="a1"/>
    <w:uiPriority w:val="39"/>
    <w:rsid w:val="00334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34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АА</dc:creator>
  <cp:keywords/>
  <dc:description/>
  <cp:lastModifiedBy>GRMO3</cp:lastModifiedBy>
  <cp:revision>7</cp:revision>
  <cp:lastPrinted>2012-02-28T16:54:00Z</cp:lastPrinted>
  <dcterms:created xsi:type="dcterms:W3CDTF">2025-03-18T08:38:00Z</dcterms:created>
  <dcterms:modified xsi:type="dcterms:W3CDTF">2025-03-24T12:06:00Z</dcterms:modified>
  <dc:language>en-US</dc:language>
</cp:coreProperties>
</file>